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8" w:rsidRPr="003A577B" w:rsidRDefault="001E2CF8" w:rsidP="001E2CF8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Приложение  7  к решению 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1E2CF8" w:rsidRDefault="001E2CF8" w:rsidP="001E2CF8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 года № 30</w:t>
      </w:r>
    </w:p>
    <w:p w:rsidR="001E2CF8" w:rsidRDefault="001E2CF8" w:rsidP="001E2CF8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1E2CF8" w:rsidRPr="003A577B" w:rsidRDefault="001E2CF8" w:rsidP="001E2C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1E2CF8" w:rsidRPr="003A577B" w:rsidRDefault="001E2CF8" w:rsidP="001E2C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(муниципальным программам Гаврилово-Посадского муниципал</w:t>
      </w:r>
      <w:r w:rsidRPr="003A577B">
        <w:rPr>
          <w:b/>
          <w:bCs/>
          <w:color w:val="000000"/>
          <w:szCs w:val="28"/>
        </w:rPr>
        <w:t>ь</w:t>
      </w:r>
      <w:r w:rsidRPr="003A577B">
        <w:rPr>
          <w:b/>
          <w:bCs/>
          <w:color w:val="000000"/>
          <w:szCs w:val="28"/>
        </w:rPr>
        <w:t>ного района и не включенным в муниципальные программы Гавр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>лово-Посадского муниципального района направлениям деятельности органов местного самоуправления  Гаврилово-Посадского мун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 xml:space="preserve">ципального района), группам видов расходов классификации расходов бюджета муниципального района и </w:t>
      </w:r>
    </w:p>
    <w:p w:rsidR="001E2CF8" w:rsidRDefault="001E2CF8" w:rsidP="001E2C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на плановый период 202</w:t>
      </w:r>
      <w:r>
        <w:rPr>
          <w:b/>
          <w:bCs/>
          <w:color w:val="000000"/>
          <w:szCs w:val="28"/>
        </w:rPr>
        <w:t>2</w:t>
      </w:r>
      <w:r w:rsidRPr="003A577B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3</w:t>
      </w:r>
      <w:r w:rsidRPr="003A577B">
        <w:rPr>
          <w:b/>
          <w:bCs/>
          <w:color w:val="000000"/>
          <w:szCs w:val="28"/>
        </w:rPr>
        <w:t xml:space="preserve"> годов</w:t>
      </w:r>
    </w:p>
    <w:p w:rsidR="001E2CF8" w:rsidRDefault="001E2CF8" w:rsidP="001E2C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992"/>
        <w:gridCol w:w="1843"/>
        <w:gridCol w:w="1843"/>
      </w:tblGrid>
      <w:tr w:rsidR="001E2CF8" w:rsidRPr="00F45007" w:rsidTr="00C813AD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F45007" w:rsidRDefault="001E2CF8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F45007" w:rsidRDefault="001E2CF8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F45007" w:rsidRDefault="001E2CF8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F45007" w:rsidRDefault="001E2CF8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45007">
              <w:rPr>
                <w:color w:val="000000"/>
                <w:sz w:val="24"/>
                <w:szCs w:val="24"/>
              </w:rPr>
              <w:t xml:space="preserve">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CF8" w:rsidRPr="00F45007" w:rsidRDefault="001E2CF8" w:rsidP="00C813AD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45007">
              <w:rPr>
                <w:color w:val="000000"/>
                <w:sz w:val="24"/>
                <w:szCs w:val="24"/>
              </w:rPr>
              <w:t xml:space="preserve"> год, руб.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10 080 705,00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9 850 705,00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4 164 000,00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3 964 000,00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4 164 000,00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3 964 000,00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«Организация обучения досуговым навыкам по возрождению и развитию местного традиционного народного творчества»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529 400,00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2 488 529,00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2 488 529,00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751 661,00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751 661,00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194 410,00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2 628 300,00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2 608 300,00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2 628 300,00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2 608 300,00</w:t>
            </w:r>
          </w:p>
        </w:tc>
      </w:tr>
      <w:tr w:rsidR="001E2CF8" w:rsidRPr="00DC0231" w:rsidTr="00C813AD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150 300,00</w:t>
            </w:r>
          </w:p>
        </w:tc>
      </w:tr>
      <w:tr w:rsidR="001E2CF8" w:rsidRPr="00DC0231" w:rsidTr="00C813A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206 000,00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206 000,00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Организация и проведение мероприятий, связанных с государственными (муниципальными) праздниками, юбилейными и памятными датами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Приобретение новогодних подарков детям работников бюджетной сферы  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3 072 405,00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3 072 405,00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3 072 405,00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3 072 405,00</w:t>
            </w:r>
          </w:p>
        </w:tc>
      </w:tr>
      <w:tr w:rsidR="001E2CF8" w:rsidRPr="00DC0231" w:rsidTr="00C813AD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"Центр обеспечения деятельности учреждений культуры"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3 002 405,00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3 002 405,00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обеспечения деятельности учреждений культуры"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2 563 300,00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2 363 300,00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2 013 300,00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2 013 300,00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660 800,00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1 038 664,00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1 038 664,00</w:t>
            </w:r>
          </w:p>
        </w:tc>
      </w:tr>
      <w:tr w:rsidR="001E2CF8" w:rsidRPr="00DC0231" w:rsidTr="00C813AD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313 836,00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Организация и проведение спортивно-массовых мероприятий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Организация районных и межпоселенческих мероприятий с детьми и молодежью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1 820 600,00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1 820 600,00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Организация дополнительного пенсионного обеспечения отдельных категорий граждан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03201</w:t>
            </w:r>
            <w:r>
              <w:rPr>
                <w:color w:val="000000"/>
                <w:sz w:val="24"/>
                <w:szCs w:val="24"/>
              </w:rPr>
              <w:t>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88 560 865,07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77 538 989,25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«Дошкольное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46 648 692,56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45 748 692,56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46 648 692,56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45 748 692,56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3 606 180,00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3 606 180,00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Оказание муниципальной услуги «Реализация общеобразовательных программ дошкольного образования»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6 634 000,00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6 534 000,00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Оказание муниципальной услуги «Реализация общеобразовательных программ дошкольного образования»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7 612 505,00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7 212 505,00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образования»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1 400 500,00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264 439,92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264 439,92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208 916,64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208 916,64</w:t>
            </w:r>
          </w:p>
        </w:tc>
      </w:tr>
      <w:tr w:rsidR="001E2CF8" w:rsidRPr="00DC0231" w:rsidTr="00C813AD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49 682,00</w:t>
            </w:r>
          </w:p>
        </w:tc>
      </w:tr>
      <w:tr w:rsidR="001E2CF8" w:rsidRPr="00DC0231" w:rsidTr="00C813A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215 104,00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989 241,00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989 241,00</w:t>
            </w:r>
          </w:p>
        </w:tc>
      </w:tr>
      <w:tr w:rsidR="001E2CF8" w:rsidRPr="00DC0231" w:rsidTr="00C813AD">
        <w:trPr>
          <w:trHeight w:val="72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9 978 976,00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9 978 976,00</w:t>
            </w:r>
          </w:p>
        </w:tc>
      </w:tr>
      <w:tr w:rsidR="001E2CF8" w:rsidRPr="00DC0231" w:rsidTr="00C813AD">
        <w:trPr>
          <w:trHeight w:val="59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1E2CF8" w:rsidRPr="00DC0231" w:rsidTr="00C813AD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15 610 448,00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15 610 448,00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Подпрограмма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30 520 732,74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20 548 856,92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28 228 835,24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20 548 856,92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859 150,00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859 150,00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Оказание муниципальной услуги «Начальное общее, основное общее, среднее общее образование»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8 146 994,00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8 096 994,00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11 097 460,28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10 590 161,96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250 600,00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347 742,12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347 742,12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</w:t>
            </w:r>
            <w:r w:rsidRPr="00DC0231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314 448,84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314 448,84</w:t>
            </w:r>
          </w:p>
        </w:tc>
      </w:tr>
      <w:tr w:rsidR="001E2CF8" w:rsidRPr="00DC0231" w:rsidTr="00C813AD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3 202 920,00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3 749 760,00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"Успех каждого ребенка"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042E200000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2 291 897,50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Создание в общеобразовательных организациях, расположенных в сельской местности и малых городах, условий для занятий физической культурой и спортом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2 291 897,50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«Дополнительное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3 265 300,00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3 265 300,00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детей»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2 253 300,00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2 253 300,00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146 600,00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225 100,00</w:t>
            </w:r>
          </w:p>
        </w:tc>
      </w:tr>
      <w:tr w:rsidR="001E2CF8" w:rsidRPr="00DC0231" w:rsidTr="00C813AD">
        <w:trPr>
          <w:trHeight w:val="50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4 933 926,00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4 823 926,00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4 933 926,00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4 823 926,00</w:t>
            </w:r>
          </w:p>
        </w:tc>
      </w:tr>
      <w:tr w:rsidR="001E2CF8" w:rsidRPr="00DC0231" w:rsidTr="00C813AD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4 336 126,00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4 336 126,00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597 800,00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487 800,00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2 283 073,10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2 263 073,10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2 283 073,10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2 263 073,10</w:t>
            </w:r>
          </w:p>
        </w:tc>
      </w:tr>
      <w:tr w:rsidR="001E2CF8" w:rsidRPr="00DC0231" w:rsidTr="00C813A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1 940 000,00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334 573,05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314 573,05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8 500,05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8 500,05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Проведение мероприятий в сфере образования для учащихся и педагогических работников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«Отдых и оздоровление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639 140,67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639 140,67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639 140,67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639 140,67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613 730,67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613 730,67</w:t>
            </w:r>
          </w:p>
        </w:tc>
      </w:tr>
      <w:tr w:rsidR="001E2CF8" w:rsidRPr="00DC0231" w:rsidTr="00C813A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транспортной системы </w:t>
            </w: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>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0600000000</w:t>
            </w: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16 870 571,96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10 732 307,19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14 950 571,96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8 812 307,19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14 950 571,96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8 812 307,19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Ремонт автомобильных дорог общего пользования местного значения, в том числе за счет средств муниципального дорожного фонда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4 250 304,51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4 312 307,19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Содержание автомобильных дорог общего пользования местного значения, в том числе за счет средств муниципального дорожного фонда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6 200 267,45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1E2CF8" w:rsidRPr="00DC0231" w:rsidTr="00C813A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 Организация транспортного обслуживания населения между поселениями в границах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690 049,80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1E2CF8" w:rsidRPr="00DC0231" w:rsidTr="00C813AD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236 200,00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134 400,00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Организация в муниципальных организациях нормативного обращения с ртутьсодержащими отходами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«Проведение конкурсов»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2 222 498,00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2 222 498,00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2 197 498,00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2 197 498,00</w:t>
            </w:r>
          </w:p>
        </w:tc>
      </w:tr>
      <w:tr w:rsidR="001E2CF8" w:rsidRPr="00DC0231" w:rsidTr="00C813AD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2 184 198,00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2 184 198,00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1E2CF8" w:rsidRPr="00DC0231" w:rsidTr="00C813AD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35 654 249,55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35 439 249,55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33 656 222,61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33 441 222,61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33 165 701,91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32 950 701,91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28 723 049,31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28 723 049,31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2 960 762,00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2 755 762,00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Обеспечение функций органов местного самоуправления Гаврилово-Посадского муниципального района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74 400,00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1 397 490,60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1 397 490,60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404 320,70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404 320,70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Осуществление отдельных государственных полномочий в сфере административных правонарушений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1E2CF8" w:rsidRPr="00DC0231" w:rsidTr="00C813AD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Осуществление полномочий по созданию и организации  деятельности комиссий по делам несовершеннолетних и защите их прав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379 026,00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379 026,00</w:t>
            </w:r>
          </w:p>
        </w:tc>
      </w:tr>
      <w:tr w:rsidR="001E2CF8" w:rsidRPr="00DC0231" w:rsidTr="00C813AD">
        <w:trPr>
          <w:trHeight w:val="47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16 017,50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1 967 026,94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1 967 026,94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1 957 026,94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1 957 026,94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Обеспечение функционирования Председателя Совета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1 145 992,15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1 145 992,15</w:t>
            </w:r>
          </w:p>
        </w:tc>
      </w:tr>
      <w:tr w:rsidR="001E2CF8" w:rsidRPr="00DC0231" w:rsidTr="00C813AD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Обеспечение функций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617 034,79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617 034,79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Обеспечение функций Совета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муниципального района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1E2CF8" w:rsidRPr="00DC0231" w:rsidTr="00C813A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«Эффективный муниципалитет»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Проведение ежегодного праздника "День муниципального служащего"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«Создание системы обучения муниципальных служащих»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Организация повышения квалификации, переподготовки и проведения семинаров и курсов для муниципальных служащих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1130220750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7 914 285,19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7 412 451,51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7 914 285,19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7 412 451,51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7 914 285,19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7 412 451,51</w:t>
            </w:r>
          </w:p>
        </w:tc>
      </w:tr>
      <w:tr w:rsidR="001E2CF8" w:rsidRPr="00DC0231" w:rsidTr="00C813AD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4 073 840,00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4 073 840,00</w:t>
            </w:r>
          </w:p>
        </w:tc>
      </w:tr>
      <w:tr w:rsidR="001E2CF8" w:rsidRPr="00DC0231" w:rsidTr="00C813AD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3 723 045,19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3 241 211,51</w:t>
            </w:r>
          </w:p>
        </w:tc>
      </w:tr>
      <w:tr w:rsidR="001E2CF8" w:rsidRPr="00DC0231" w:rsidTr="00C813AD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97 400,00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2CF8" w:rsidRPr="00DC0231" w:rsidTr="00C813A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1E2CF8" w:rsidRPr="00DC0231" w:rsidTr="00C813A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Приобретение и обслуживание системы видеонаблюдения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1E2CF8" w:rsidRPr="00DC0231" w:rsidTr="00C813A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Иные мероприятия в области других общегосударственных расходов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1E2CF8" w:rsidRPr="00DC0231" w:rsidTr="00C813A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2CF8" w:rsidRPr="00DC0231" w:rsidRDefault="001E2CF8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 Оценка недвижимости, признание прав и регулирование отношений по муниципальной собственности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1E2CF8" w:rsidRPr="00604F0B" w:rsidTr="00C813AD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CF8" w:rsidRPr="00604F0B" w:rsidRDefault="001E2CF8" w:rsidP="00C813AD">
            <w:pPr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F8" w:rsidRPr="00604F0B" w:rsidRDefault="001E2CF8" w:rsidP="00C813AD">
            <w:pPr>
              <w:jc w:val="center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4300000000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F8" w:rsidRPr="00604F0B" w:rsidRDefault="001E2CF8" w:rsidP="00C813AD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F8" w:rsidRPr="00604F0B" w:rsidRDefault="001E2CF8" w:rsidP="00C813AD">
            <w:pPr>
              <w:jc w:val="right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15 708,87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F8" w:rsidRPr="00604F0B" w:rsidRDefault="001E2CF8" w:rsidP="00C813AD">
            <w:pPr>
              <w:jc w:val="right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0,00</w:t>
            </w:r>
          </w:p>
        </w:tc>
      </w:tr>
      <w:tr w:rsidR="001E2CF8" w:rsidRPr="00604F0B" w:rsidTr="00C813AD">
        <w:trPr>
          <w:trHeight w:val="8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CF8" w:rsidRPr="00604F0B" w:rsidRDefault="001E2CF8" w:rsidP="00C813AD">
            <w:pPr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F8" w:rsidRPr="00604F0B" w:rsidRDefault="001E2CF8" w:rsidP="00C813AD">
            <w:pPr>
              <w:jc w:val="center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4390000000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F8" w:rsidRPr="00604F0B" w:rsidRDefault="001E2CF8" w:rsidP="00C813AD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F8" w:rsidRPr="00604F0B" w:rsidRDefault="001E2CF8" w:rsidP="00C813AD">
            <w:pPr>
              <w:jc w:val="right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15 708,87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CF8" w:rsidRPr="00604F0B" w:rsidRDefault="001E2CF8" w:rsidP="00C813AD">
            <w:pPr>
              <w:jc w:val="right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0,00</w:t>
            </w:r>
          </w:p>
        </w:tc>
      </w:tr>
      <w:tr w:rsidR="001E2CF8" w:rsidRPr="000B7121" w:rsidTr="00C813AD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E2CF8" w:rsidRPr="000B7121" w:rsidRDefault="001E2CF8" w:rsidP="00C813AD">
            <w:pPr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 xml:space="preserve">   Составление (изменение) списков кандидатов в присяжные заседатели федеральных судов общей юрисдикции в Российской Федерации   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0B7121" w:rsidRDefault="001E2CF8" w:rsidP="00C813AD">
            <w:pPr>
              <w:jc w:val="center"/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>4390051200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0B7121" w:rsidRDefault="001E2CF8" w:rsidP="00C813AD">
            <w:pPr>
              <w:jc w:val="center"/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0B7121" w:rsidRDefault="001E2CF8" w:rsidP="00C813AD">
            <w:pPr>
              <w:jc w:val="right"/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>15 708,87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E2CF8" w:rsidRPr="000B7121" w:rsidRDefault="001E2CF8" w:rsidP="00C813AD">
            <w:pPr>
              <w:jc w:val="right"/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>0,00</w:t>
            </w:r>
          </w:p>
        </w:tc>
      </w:tr>
      <w:tr w:rsidR="001E2CF8" w:rsidRPr="00DC0231" w:rsidTr="00C813AD">
        <w:trPr>
          <w:trHeight w:val="43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168 681 133,04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CF8" w:rsidRPr="00DC0231" w:rsidRDefault="001E2CF8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148 888 350,30</w:t>
            </w:r>
          </w:p>
        </w:tc>
      </w:tr>
    </w:tbl>
    <w:p w:rsidR="00DF7473" w:rsidRDefault="00DF7473">
      <w:bookmarkStart w:id="0" w:name="_GoBack"/>
      <w:bookmarkEnd w:id="0"/>
    </w:p>
    <w:sectPr w:rsidR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29"/>
    <w:rsid w:val="001E2CF8"/>
    <w:rsid w:val="00B63B29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ABF5-E24D-46A3-BA26-2DA59ECE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5360</Words>
  <Characters>30552</Characters>
  <Application>Microsoft Office Word</Application>
  <DocSecurity>0</DocSecurity>
  <Lines>254</Lines>
  <Paragraphs>71</Paragraphs>
  <ScaleCrop>false</ScaleCrop>
  <Company/>
  <LinksUpToDate>false</LinksUpToDate>
  <CharactersWithSpaces>35841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2020-12-23T11:35:00Z</dcterms:created>
  <dcterms:modified xsi:type="dcterms:W3CDTF">2020-12-23T11:35:00Z</dcterms:modified>
</cp:coreProperties>
</file>